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5107" w14:textId="77777777" w:rsidR="00D02651" w:rsidRDefault="00D02651" w:rsidP="00A47398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1A44B9" w14:textId="77777777" w:rsidR="00D02651" w:rsidRDefault="00D02651" w:rsidP="00A47398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06C4297" w14:textId="77777777" w:rsidR="0028198F" w:rsidRPr="0028198F" w:rsidRDefault="0028198F" w:rsidP="00A47398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12"/>
          <w:szCs w:val="12"/>
          <w:highlight w:val="lightGray"/>
        </w:rPr>
      </w:pPr>
    </w:p>
    <w:p w14:paraId="76335835" w14:textId="1138F06D" w:rsidR="00A47398" w:rsidRPr="00D02651" w:rsidRDefault="00A47398" w:rsidP="00A47398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551483">
        <w:rPr>
          <w:rFonts w:ascii="Arial" w:hAnsi="Arial" w:cs="Arial"/>
          <w:b/>
          <w:color w:val="000000" w:themeColor="text1"/>
          <w:sz w:val="36"/>
          <w:szCs w:val="36"/>
          <w:highlight w:val="lightGray"/>
        </w:rPr>
        <w:t>Plan de gestion des réclamations</w:t>
      </w:r>
    </w:p>
    <w:p w14:paraId="26CC5733" w14:textId="64436F26" w:rsidR="00D02651" w:rsidRDefault="00D02651" w:rsidP="0071172C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</w:pPr>
    </w:p>
    <w:p w14:paraId="0A0BEBE9" w14:textId="77777777" w:rsidR="0028198F" w:rsidRDefault="0028198F" w:rsidP="0071172C">
      <w:pP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</w:pPr>
    </w:p>
    <w:p w14:paraId="6C9F95A0" w14:textId="7FC96C7D" w:rsidR="00A47398" w:rsidRPr="006D399F" w:rsidRDefault="00A47398" w:rsidP="00A47398">
      <w:pPr>
        <w:pStyle w:val="NormalWeb"/>
        <w:shd w:val="clear" w:color="auto" w:fill="FFFFFF"/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6D399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Réception d’une réclamation</w:t>
      </w:r>
    </w:p>
    <w:p w14:paraId="06C8B73E" w14:textId="5D2A72A1" w:rsidR="00895BFE" w:rsidRDefault="00A47398" w:rsidP="00A47398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47398">
        <w:rPr>
          <w:rFonts w:ascii="Arial" w:hAnsi="Arial" w:cs="Arial"/>
          <w:sz w:val="22"/>
          <w:szCs w:val="22"/>
        </w:rPr>
        <w:t>L</w:t>
      </w:r>
      <w:r w:rsidR="00895BFE">
        <w:rPr>
          <w:rFonts w:ascii="Arial" w:hAnsi="Arial" w:cs="Arial"/>
          <w:sz w:val="22"/>
          <w:szCs w:val="22"/>
        </w:rPr>
        <w:t>a réception d’</w:t>
      </w:r>
      <w:r w:rsidRPr="00A47398">
        <w:rPr>
          <w:rFonts w:ascii="Arial" w:hAnsi="Arial" w:cs="Arial"/>
          <w:sz w:val="22"/>
          <w:szCs w:val="22"/>
        </w:rPr>
        <w:t>une réclamation</w:t>
      </w:r>
      <w:r w:rsidR="00895BFE">
        <w:rPr>
          <w:rFonts w:ascii="Arial" w:hAnsi="Arial" w:cs="Arial"/>
          <w:sz w:val="22"/>
          <w:szCs w:val="22"/>
        </w:rPr>
        <w:t xml:space="preserve"> peut se faire par différents moyens :</w:t>
      </w:r>
    </w:p>
    <w:p w14:paraId="407C71AA" w14:textId="0C7DEE90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orale</w:t>
      </w:r>
    </w:p>
    <w:p w14:paraId="5635CB6D" w14:textId="1D872AE1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Réponse au questionnaire de satisfaction</w:t>
      </w:r>
      <w:r w:rsidR="009E2282">
        <w:rPr>
          <w:rFonts w:ascii="Arial" w:hAnsi="Arial" w:cs="Arial"/>
          <w:sz w:val="22"/>
          <w:szCs w:val="22"/>
        </w:rPr>
        <w:t xml:space="preserve"> Opinion System</w:t>
      </w:r>
    </w:p>
    <w:p w14:paraId="1AD7D0A7" w14:textId="13FF8417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 Google</w:t>
      </w:r>
    </w:p>
    <w:p w14:paraId="4C7B3388" w14:textId="653E8017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Messagerie ou post Facebook</w:t>
      </w:r>
    </w:p>
    <w:p w14:paraId="29C4D75C" w14:textId="6371E978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Messagerie ou post Instagram</w:t>
      </w:r>
    </w:p>
    <w:p w14:paraId="23AC6F82" w14:textId="790CC7BE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Courriel</w:t>
      </w:r>
    </w:p>
    <w:p w14:paraId="7A57CE0A" w14:textId="5CF216D5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 ou SMS</w:t>
      </w:r>
    </w:p>
    <w:p w14:paraId="6E262CE9" w14:textId="77777777" w:rsidR="00895BFE" w:rsidRDefault="00895BFE" w:rsidP="00A47398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Après étude de la réclamation en fonction de son importance</w:t>
      </w:r>
      <w:r w:rsidR="00A47398" w:rsidRPr="00A47398">
        <w:rPr>
          <w:rFonts w:ascii="Arial" w:hAnsi="Arial" w:cs="Arial"/>
          <w:sz w:val="22"/>
          <w:szCs w:val="22"/>
        </w:rPr>
        <w:t xml:space="preserve">, </w:t>
      </w:r>
      <w:r w:rsidR="0071172C">
        <w:rPr>
          <w:rFonts w:ascii="Arial" w:hAnsi="Arial" w:cs="Arial"/>
          <w:sz w:val="22"/>
          <w:szCs w:val="22"/>
        </w:rPr>
        <w:t>n</w:t>
      </w:r>
      <w:r w:rsidR="00A47398" w:rsidRPr="00A47398">
        <w:rPr>
          <w:rFonts w:ascii="Arial" w:hAnsi="Arial" w:cs="Arial"/>
          <w:sz w:val="22"/>
          <w:szCs w:val="22"/>
        </w:rPr>
        <w:t>ous renseign</w:t>
      </w:r>
      <w:r>
        <w:rPr>
          <w:rFonts w:ascii="Arial" w:hAnsi="Arial" w:cs="Arial"/>
          <w:sz w:val="22"/>
          <w:szCs w:val="22"/>
        </w:rPr>
        <w:t>ons</w:t>
      </w:r>
      <w:r w:rsidR="00A47398" w:rsidRPr="00A47398">
        <w:rPr>
          <w:rFonts w:ascii="Arial" w:hAnsi="Arial" w:cs="Arial"/>
          <w:sz w:val="22"/>
          <w:szCs w:val="22"/>
        </w:rPr>
        <w:t xml:space="preserve"> </w:t>
      </w:r>
      <w:r w:rsidR="0071172C">
        <w:rPr>
          <w:rFonts w:ascii="Arial" w:hAnsi="Arial" w:cs="Arial"/>
          <w:sz w:val="22"/>
          <w:szCs w:val="22"/>
        </w:rPr>
        <w:t>n</w:t>
      </w:r>
      <w:r w:rsidR="00A47398" w:rsidRPr="00A47398">
        <w:rPr>
          <w:rFonts w:ascii="Arial" w:hAnsi="Arial" w:cs="Arial"/>
          <w:sz w:val="22"/>
          <w:szCs w:val="22"/>
        </w:rPr>
        <w:t>otre registre des réclamations en précisant :</w:t>
      </w:r>
    </w:p>
    <w:p w14:paraId="69BC3ACE" w14:textId="0C76838D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47398" w:rsidRPr="00A47398">
        <w:rPr>
          <w:rFonts w:ascii="Arial" w:hAnsi="Arial" w:cs="Arial"/>
          <w:sz w:val="22"/>
          <w:szCs w:val="22"/>
        </w:rPr>
        <w:t>e nom d</w:t>
      </w:r>
      <w:r>
        <w:rPr>
          <w:rFonts w:ascii="Arial" w:hAnsi="Arial" w:cs="Arial"/>
          <w:sz w:val="22"/>
          <w:szCs w:val="22"/>
        </w:rPr>
        <w:t>e la personne émettrice</w:t>
      </w:r>
    </w:p>
    <w:p w14:paraId="1398F047" w14:textId="3D9A6E8B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47398" w:rsidRPr="00A47398">
        <w:rPr>
          <w:rFonts w:ascii="Arial" w:hAnsi="Arial" w:cs="Arial"/>
          <w:sz w:val="22"/>
          <w:szCs w:val="22"/>
        </w:rPr>
        <w:t>a date de réception de la réclamation</w:t>
      </w:r>
    </w:p>
    <w:p w14:paraId="688F9D37" w14:textId="0D95B782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bureau à l’origine de la réclamation</w:t>
      </w:r>
    </w:p>
    <w:p w14:paraId="43ADA13C" w14:textId="4B8D929B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L’origine de la réclamation</w:t>
      </w:r>
    </w:p>
    <w:p w14:paraId="113E29B1" w14:textId="704CDC26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L’objet de la réclamation</w:t>
      </w:r>
    </w:p>
    <w:p w14:paraId="4FA68A86" w14:textId="0F48548F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personne désignée responsable</w:t>
      </w:r>
    </w:p>
    <w:p w14:paraId="64E0B59C" w14:textId="7431C37A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suivi</w:t>
      </w:r>
    </w:p>
    <w:p w14:paraId="34250513" w14:textId="21EC77E2" w:rsidR="00895BFE" w:rsidRDefault="00895BFE" w:rsidP="00895BF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L’échéance de l’action d’amélioration</w:t>
      </w:r>
    </w:p>
    <w:p w14:paraId="07BFEE4C" w14:textId="24FA44D0" w:rsidR="006D399F" w:rsidRDefault="006D399F" w:rsidP="006D399F">
      <w:pPr>
        <w:pStyle w:val="NormalWeb"/>
        <w:shd w:val="clear" w:color="auto" w:fill="FFFFFF"/>
        <w:ind w:left="720"/>
        <w:jc w:val="both"/>
        <w:rPr>
          <w:rFonts w:ascii="Arial" w:hAnsi="Arial" w:cs="Arial"/>
          <w:sz w:val="22"/>
          <w:szCs w:val="22"/>
        </w:rPr>
      </w:pPr>
    </w:p>
    <w:p w14:paraId="35E38606" w14:textId="19447F80" w:rsidR="00A47398" w:rsidRPr="006D399F" w:rsidRDefault="00A47398" w:rsidP="00A47398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99F">
        <w:rPr>
          <w:rFonts w:ascii="Arial" w:hAnsi="Arial" w:cs="Arial"/>
          <w:b/>
          <w:sz w:val="22"/>
          <w:szCs w:val="22"/>
          <w:u w:val="single"/>
        </w:rPr>
        <w:t xml:space="preserve">Accuser réception de la réclamation </w:t>
      </w:r>
    </w:p>
    <w:p w14:paraId="74997309" w14:textId="77777777" w:rsidR="00A47398" w:rsidRDefault="0071172C" w:rsidP="00A47398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47398" w:rsidRPr="00A47398">
        <w:rPr>
          <w:rFonts w:ascii="Arial" w:hAnsi="Arial" w:cs="Arial"/>
          <w:sz w:val="22"/>
          <w:szCs w:val="22"/>
        </w:rPr>
        <w:t>ous dispos</w:t>
      </w:r>
      <w:r>
        <w:rPr>
          <w:rFonts w:ascii="Arial" w:hAnsi="Arial" w:cs="Arial"/>
          <w:sz w:val="22"/>
          <w:szCs w:val="22"/>
        </w:rPr>
        <w:t>ons</w:t>
      </w:r>
      <w:r w:rsidR="00A47398" w:rsidRPr="00A47398">
        <w:rPr>
          <w:rFonts w:ascii="Arial" w:hAnsi="Arial" w:cs="Arial"/>
          <w:sz w:val="22"/>
          <w:szCs w:val="22"/>
        </w:rPr>
        <w:t xml:space="preserve"> de 10 jours à compter de la réception de la réclamation pour en accuser réception au client ou y répondre immédiatement</w:t>
      </w:r>
      <w:r w:rsidR="00A47398">
        <w:rPr>
          <w:rFonts w:ascii="Arial" w:hAnsi="Arial" w:cs="Arial"/>
          <w:sz w:val="22"/>
          <w:szCs w:val="22"/>
        </w:rPr>
        <w:t>.</w:t>
      </w:r>
    </w:p>
    <w:p w14:paraId="63A793E0" w14:textId="096F0E68" w:rsidR="006D399F" w:rsidRDefault="006D399F" w:rsidP="00A47398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3AE568D" w14:textId="59E30610" w:rsidR="00A47398" w:rsidRPr="006D399F" w:rsidRDefault="00A47398" w:rsidP="00551483">
      <w:pPr>
        <w:pStyle w:val="NormalWeb"/>
        <w:shd w:val="clear" w:color="auto" w:fill="FFFFFF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399F">
        <w:rPr>
          <w:rFonts w:ascii="Arial" w:hAnsi="Arial" w:cs="Arial"/>
          <w:b/>
          <w:sz w:val="22"/>
          <w:szCs w:val="22"/>
          <w:u w:val="single"/>
        </w:rPr>
        <w:t>Répondre à la réclamation</w:t>
      </w:r>
    </w:p>
    <w:p w14:paraId="5EB6B3A4" w14:textId="5B77FB8D" w:rsidR="00D02651" w:rsidRPr="006D399F" w:rsidRDefault="006D399F" w:rsidP="0055148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responsable de l’action mentionnée dans le registre devra </w:t>
      </w:r>
      <w:r w:rsidRPr="00A47398">
        <w:rPr>
          <w:rFonts w:ascii="Arial" w:hAnsi="Arial" w:cs="Arial"/>
          <w:sz w:val="22"/>
          <w:szCs w:val="22"/>
        </w:rPr>
        <w:t>tenir</w:t>
      </w:r>
      <w:r w:rsidR="00A47398" w:rsidRPr="00A47398">
        <w:rPr>
          <w:rFonts w:ascii="Arial" w:hAnsi="Arial" w:cs="Arial"/>
          <w:sz w:val="22"/>
          <w:szCs w:val="22"/>
        </w:rPr>
        <w:t xml:space="preserve"> le client informé du déroulement du traitement de sa réclamation et</w:t>
      </w:r>
      <w:r>
        <w:rPr>
          <w:rFonts w:ascii="Arial" w:hAnsi="Arial" w:cs="Arial"/>
          <w:sz w:val="22"/>
          <w:szCs w:val="22"/>
        </w:rPr>
        <w:t xml:space="preserve"> </w:t>
      </w:r>
      <w:r w:rsidR="00A47398" w:rsidRPr="00A47398">
        <w:rPr>
          <w:rFonts w:ascii="Arial" w:hAnsi="Arial" w:cs="Arial"/>
          <w:sz w:val="22"/>
          <w:szCs w:val="22"/>
        </w:rPr>
        <w:t xml:space="preserve">lui répondre </w:t>
      </w:r>
      <w:r>
        <w:rPr>
          <w:rFonts w:ascii="Arial" w:hAnsi="Arial" w:cs="Arial"/>
          <w:sz w:val="22"/>
          <w:szCs w:val="22"/>
        </w:rPr>
        <w:t>en fonction du</w:t>
      </w:r>
      <w:r w:rsidR="00A47398" w:rsidRPr="00A47398">
        <w:rPr>
          <w:rFonts w:ascii="Arial" w:hAnsi="Arial" w:cs="Arial"/>
          <w:sz w:val="22"/>
          <w:szCs w:val="22"/>
        </w:rPr>
        <w:t xml:space="preserve"> délai</w:t>
      </w:r>
      <w:r>
        <w:rPr>
          <w:rFonts w:ascii="Arial" w:hAnsi="Arial" w:cs="Arial"/>
          <w:sz w:val="22"/>
          <w:szCs w:val="22"/>
        </w:rPr>
        <w:t xml:space="preserve"> de mise en œuvre de l’action d’amélioration</w:t>
      </w:r>
      <w:r w:rsidR="00551483">
        <w:rPr>
          <w:rFonts w:ascii="Arial" w:hAnsi="Arial" w:cs="Arial"/>
          <w:sz w:val="22"/>
          <w:szCs w:val="22"/>
        </w:rPr>
        <w:t xml:space="preserve"> concernée</w:t>
      </w:r>
      <w:r w:rsidR="00A47398" w:rsidRPr="00A473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 responsable en question est garant de la mise en œuvre et de la clôture de l’action.</w:t>
      </w:r>
    </w:p>
    <w:p w14:paraId="4A0EC5D4" w14:textId="5DE7A629" w:rsidR="00A47398" w:rsidRPr="00A47398" w:rsidRDefault="00A47398" w:rsidP="00D02651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47398">
        <w:rPr>
          <w:rFonts w:ascii="Arial" w:hAnsi="Arial" w:cs="Arial"/>
          <w:sz w:val="22"/>
          <w:szCs w:val="22"/>
        </w:rPr>
        <w:t xml:space="preserve"> </w:t>
      </w:r>
    </w:p>
    <w:sectPr w:rsidR="00A47398" w:rsidRPr="00A47398" w:rsidSect="00224ED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3D51" w14:textId="77777777" w:rsidR="00C82EB9" w:rsidRDefault="00C82EB9" w:rsidP="0071172C">
      <w:r>
        <w:separator/>
      </w:r>
    </w:p>
  </w:endnote>
  <w:endnote w:type="continuationSeparator" w:id="0">
    <w:p w14:paraId="35122E95" w14:textId="77777777" w:rsidR="00C82EB9" w:rsidRDefault="00C82EB9" w:rsidP="0071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80DB" w14:textId="77777777" w:rsidR="00C82EB9" w:rsidRDefault="00C82EB9" w:rsidP="0071172C">
      <w:r>
        <w:separator/>
      </w:r>
    </w:p>
  </w:footnote>
  <w:footnote w:type="continuationSeparator" w:id="0">
    <w:p w14:paraId="002F542B" w14:textId="77777777" w:rsidR="00C82EB9" w:rsidRDefault="00C82EB9" w:rsidP="0071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EA81" w14:textId="3E380C9B" w:rsidR="0071172C" w:rsidRDefault="00D02651">
    <w:pPr>
      <w:pStyle w:val="En-tte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188D060F" wp14:editId="0662F02A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571625" cy="932546"/>
          <wp:effectExtent l="0" t="0" r="0" b="1270"/>
          <wp:wrapThrough wrapText="bothSides">
            <wp:wrapPolygon edited="0">
              <wp:start x="0" y="0"/>
              <wp:lineTo x="0" y="21188"/>
              <wp:lineTo x="21207" y="21188"/>
              <wp:lineTo x="21207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32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1E8"/>
    <w:multiLevelType w:val="hybridMultilevel"/>
    <w:tmpl w:val="7C2AEA3E"/>
    <w:lvl w:ilvl="0" w:tplc="6ECE5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32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98"/>
    <w:rsid w:val="00224EDB"/>
    <w:rsid w:val="00266241"/>
    <w:rsid w:val="0028198F"/>
    <w:rsid w:val="00551483"/>
    <w:rsid w:val="006D399F"/>
    <w:rsid w:val="0071172C"/>
    <w:rsid w:val="007C616B"/>
    <w:rsid w:val="00895BFE"/>
    <w:rsid w:val="008A75B5"/>
    <w:rsid w:val="009E2282"/>
    <w:rsid w:val="00A47398"/>
    <w:rsid w:val="00C42E38"/>
    <w:rsid w:val="00C82EB9"/>
    <w:rsid w:val="00D02651"/>
    <w:rsid w:val="00E1472F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2C07B"/>
  <w15:chartTrackingRefBased/>
  <w15:docId w15:val="{53C25B9A-3977-6345-9ABF-A4C7C75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3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17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72C"/>
  </w:style>
  <w:style w:type="paragraph" w:styleId="Pieddepage">
    <w:name w:val="footer"/>
    <w:basedOn w:val="Normal"/>
    <w:link w:val="PieddepageCar"/>
    <w:uiPriority w:val="99"/>
    <w:unhideWhenUsed/>
    <w:rsid w:val="007117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72C"/>
  </w:style>
  <w:style w:type="paragraph" w:customStyle="1" w:styleId="Paragraphestandard">
    <w:name w:val="[Paragraphe standard]"/>
    <w:basedOn w:val="Normal"/>
    <w:uiPriority w:val="99"/>
    <w:rsid w:val="00D02651"/>
    <w:pPr>
      <w:autoSpaceDE w:val="0"/>
      <w:autoSpaceDN w:val="0"/>
      <w:adjustRightInd w:val="0"/>
      <w:spacing w:line="288" w:lineRule="auto"/>
    </w:pPr>
    <w:rPr>
      <w:rFonts w:ascii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 maire</cp:lastModifiedBy>
  <cp:revision>6</cp:revision>
  <dcterms:created xsi:type="dcterms:W3CDTF">2022-10-05T16:19:00Z</dcterms:created>
  <dcterms:modified xsi:type="dcterms:W3CDTF">2022-10-21T14:39:00Z</dcterms:modified>
</cp:coreProperties>
</file>